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E99" w:rsidRPr="007F5D90" w:rsidRDefault="007F5D90" w:rsidP="007F5D90">
      <w:pPr>
        <w:jc w:val="center"/>
        <w:rPr>
          <w:b/>
          <w:sz w:val="28"/>
          <w:szCs w:val="28"/>
        </w:rPr>
      </w:pPr>
      <w:r w:rsidRPr="007F5D90">
        <w:rPr>
          <w:b/>
          <w:sz w:val="28"/>
          <w:szCs w:val="28"/>
        </w:rPr>
        <w:t>Итоги аукциона, назначенного на 26.06.2026</w:t>
      </w:r>
    </w:p>
    <w:p w:rsidR="007F5D90" w:rsidRPr="00163A78" w:rsidRDefault="007F5D90" w:rsidP="007D6E99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7D6E99" w:rsidRPr="00163A78" w:rsidTr="00E61107">
        <w:trPr>
          <w:trHeight w:val="230"/>
        </w:trPr>
        <w:tc>
          <w:tcPr>
            <w:tcW w:w="6771" w:type="dxa"/>
            <w:vAlign w:val="center"/>
          </w:tcPr>
          <w:p w:rsidR="007D6E99" w:rsidRPr="00A053CA" w:rsidRDefault="007D6E99" w:rsidP="00E61107">
            <w:pPr>
              <w:jc w:val="center"/>
              <w:rPr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 xml:space="preserve">Номер лота </w:t>
            </w:r>
            <w:r w:rsidRPr="00A053CA">
              <w:rPr>
                <w:spacing w:val="-2"/>
                <w:sz w:val="28"/>
                <w:szCs w:val="28"/>
                <w:lang w:val="en-US"/>
              </w:rPr>
              <w:t>/</w:t>
            </w:r>
            <w:r w:rsidRPr="00A053CA">
              <w:rPr>
                <w:spacing w:val="-2"/>
                <w:sz w:val="28"/>
                <w:szCs w:val="28"/>
              </w:rPr>
              <w:t xml:space="preserve"> </w:t>
            </w:r>
            <w:r w:rsidRPr="00A053CA">
              <w:rPr>
                <w:spacing w:val="-2"/>
                <w:sz w:val="28"/>
                <w:szCs w:val="28"/>
                <w:lang w:val="en-US"/>
              </w:rPr>
              <w:t>Наименование лота</w:t>
            </w:r>
          </w:p>
        </w:tc>
        <w:tc>
          <w:tcPr>
            <w:tcW w:w="3005" w:type="dxa"/>
            <w:vAlign w:val="center"/>
          </w:tcPr>
          <w:p w:rsidR="007D6E99" w:rsidRPr="00A053CA" w:rsidRDefault="007D6E99" w:rsidP="00E61107">
            <w:pPr>
              <w:jc w:val="center"/>
              <w:rPr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>Примечание</w:t>
            </w:r>
          </w:p>
        </w:tc>
      </w:tr>
      <w:tr w:rsidR="007D6E99" w:rsidRPr="00163A78" w:rsidTr="00E61107">
        <w:trPr>
          <w:trHeight w:val="230"/>
        </w:trPr>
        <w:tc>
          <w:tcPr>
            <w:tcW w:w="6771" w:type="dxa"/>
          </w:tcPr>
          <w:p w:rsidR="007D6E99" w:rsidRPr="007D6E99" w:rsidRDefault="007F5D90" w:rsidP="007D6E99">
            <w:pPr>
              <w:jc w:val="both"/>
              <w:rPr>
                <w:sz w:val="24"/>
                <w:szCs w:val="24"/>
              </w:rPr>
            </w:pPr>
            <w:r w:rsidRPr="007F5D90">
              <w:rPr>
                <w:sz w:val="24"/>
                <w:szCs w:val="24"/>
              </w:rPr>
              <w:t>№ 1 - Земельный участок с кадастровым номером 28:01:110269:6, площадью 1357 кв.м., расположенный в с/т "работников Благовещенскстрой", вид разрешенного использования - для ведения садоводства</w:t>
            </w:r>
          </w:p>
        </w:tc>
        <w:tc>
          <w:tcPr>
            <w:tcW w:w="3005" w:type="dxa"/>
            <w:vAlign w:val="center"/>
          </w:tcPr>
          <w:p w:rsidR="007F5D90" w:rsidRDefault="007D6E99" w:rsidP="00BF7ABD">
            <w:pPr>
              <w:ind w:left="-101" w:right="-83"/>
              <w:jc w:val="center"/>
              <w:rPr>
                <w:sz w:val="24"/>
                <w:szCs w:val="24"/>
              </w:rPr>
            </w:pPr>
            <w:r w:rsidRPr="00BF7ABD">
              <w:rPr>
                <w:sz w:val="24"/>
                <w:szCs w:val="24"/>
              </w:rPr>
              <w:t xml:space="preserve">победитель </w:t>
            </w:r>
            <w:r w:rsidR="00BF7ABD">
              <w:rPr>
                <w:sz w:val="24"/>
                <w:szCs w:val="24"/>
              </w:rPr>
              <w:t>аукциона</w:t>
            </w:r>
            <w:r w:rsidRPr="00BF7ABD">
              <w:rPr>
                <w:sz w:val="24"/>
                <w:szCs w:val="24"/>
              </w:rPr>
              <w:t xml:space="preserve"> </w:t>
            </w:r>
          </w:p>
          <w:p w:rsidR="007D6E99" w:rsidRPr="00BF7ABD" w:rsidRDefault="007F5D90" w:rsidP="00BF7ABD">
            <w:pPr>
              <w:ind w:left="-101" w:right="-83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7F5D90">
              <w:rPr>
                <w:sz w:val="24"/>
                <w:szCs w:val="24"/>
              </w:rPr>
              <w:t>Агасов Игорь Сергеевич</w:t>
            </w:r>
          </w:p>
        </w:tc>
      </w:tr>
    </w:tbl>
    <w:p w:rsidR="00D45BCD" w:rsidRDefault="00D45BCD"/>
    <w:sectPr w:rsidR="00D45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330"/>
    <w:rsid w:val="00790330"/>
    <w:rsid w:val="007D6E99"/>
    <w:rsid w:val="007F5D90"/>
    <w:rsid w:val="00BF7ABD"/>
    <w:rsid w:val="00D4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 Мира Сергеевна</dc:creator>
  <cp:keywords/>
  <dc:description/>
  <cp:lastModifiedBy>Котляревская Наталия Петровна</cp:lastModifiedBy>
  <cp:revision>4</cp:revision>
  <dcterms:created xsi:type="dcterms:W3CDTF">2026-02-02T05:29:00Z</dcterms:created>
  <dcterms:modified xsi:type="dcterms:W3CDTF">2026-06-26T05:06:00Z</dcterms:modified>
</cp:coreProperties>
</file>